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r w:rsidRPr="00C43887">
        <w:rPr>
          <w:rFonts w:ascii="Times New Roman" w:hAnsi="Times New Roman" w:cs="Times New Roman"/>
          <w:color w:val="1B1B1B"/>
          <w:sz w:val="24"/>
          <w:szCs w:val="24"/>
        </w:rPr>
        <w:t>Energy Futures</w:t>
      </w: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r w:rsidRPr="00C43887">
        <w:rPr>
          <w:rFonts w:ascii="Times New Roman" w:hAnsi="Times New Roman" w:cs="Times New Roman"/>
          <w:color w:val="1B1B1B"/>
          <w:sz w:val="24"/>
          <w:szCs w:val="24"/>
        </w:rPr>
        <w:t>Name</w:t>
      </w: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r w:rsidRPr="00C43887">
        <w:rPr>
          <w:rFonts w:ascii="Times New Roman" w:hAnsi="Times New Roman" w:cs="Times New Roman"/>
          <w:color w:val="1B1B1B"/>
          <w:sz w:val="24"/>
          <w:szCs w:val="24"/>
        </w:rPr>
        <w:t>Institution</w:t>
      </w: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ascii="Times New Roman" w:hAnsi="Times New Roman" w:cs="Times New Roman"/>
          <w:color w:val="1B1B1B"/>
          <w:sz w:val="24"/>
          <w:szCs w:val="24"/>
        </w:rPr>
      </w:pPr>
    </w:p>
    <w:p w:rsidR="00C43887" w:rsidRDefault="00C43887"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1B1B1B"/>
          <w:sz w:val="24"/>
          <w:szCs w:val="24"/>
        </w:rPr>
      </w:pPr>
    </w:p>
    <w:p w:rsidR="00D21526" w:rsidRPr="00C43887" w:rsidRDefault="00D21526"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jc w:val="center"/>
        <w:rPr>
          <w:rFonts w:ascii="Times New Roman" w:hAnsi="Times New Roman" w:cs="Times New Roman"/>
          <w:color w:val="000000"/>
          <w:sz w:val="24"/>
          <w:szCs w:val="24"/>
          <w:lang w:val="en"/>
        </w:rPr>
      </w:pPr>
      <w:r w:rsidRPr="00C43887">
        <w:rPr>
          <w:rFonts w:ascii="Times New Roman" w:hAnsi="Times New Roman" w:cs="Times New Roman"/>
          <w:color w:val="1B1B1B"/>
          <w:sz w:val="24"/>
          <w:szCs w:val="24"/>
        </w:rPr>
        <w:lastRenderedPageBreak/>
        <w:t>Energy Futures</w:t>
      </w:r>
    </w:p>
    <w:p w:rsidR="00D21526" w:rsidRPr="00C43887" w:rsidRDefault="0086719B"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ind w:firstLine="990"/>
        <w:rPr>
          <w:rFonts w:ascii="Times New Roman" w:hAnsi="Times New Roman" w:cs="Times New Roman"/>
          <w:color w:val="000000"/>
          <w:sz w:val="24"/>
          <w:szCs w:val="24"/>
          <w:lang w:val="en"/>
        </w:rPr>
      </w:pPr>
      <w:r w:rsidRPr="00C43887">
        <w:rPr>
          <w:rFonts w:ascii="Times New Roman" w:hAnsi="Times New Roman" w:cs="Times New Roman"/>
          <w:color w:val="000000"/>
          <w:sz w:val="24"/>
          <w:szCs w:val="24"/>
          <w:lang w:val="en"/>
        </w:rPr>
        <w:t xml:space="preserve">The demand for energy in the United States is on the rise. The increased demand for energy has caused the prices of oil to rise. However, the Department of Energy is investing in research and development of energy technologies. The type of energy that I feel should continue investing in the future is nuclear energy. This is because it is a clean energy. </w:t>
      </w:r>
      <w:r w:rsidR="004200FA" w:rsidRPr="00C43887">
        <w:rPr>
          <w:rFonts w:ascii="Times New Roman" w:hAnsi="Times New Roman" w:cs="Times New Roman"/>
          <w:color w:val="000000"/>
          <w:sz w:val="24"/>
          <w:szCs w:val="24"/>
          <w:lang w:val="en"/>
        </w:rPr>
        <w:t xml:space="preserve">The Office of Energy Efficiency &amp; Renewable Energy </w:t>
      </w:r>
      <w:r w:rsidRPr="00C43887">
        <w:rPr>
          <w:rFonts w:ascii="Times New Roman" w:hAnsi="Times New Roman" w:cs="Times New Roman"/>
          <w:color w:val="000000"/>
          <w:sz w:val="24"/>
          <w:szCs w:val="24"/>
          <w:lang w:val="en"/>
        </w:rPr>
        <w:t>(</w:t>
      </w:r>
      <w:r w:rsidR="004200FA" w:rsidRPr="00C43887">
        <w:rPr>
          <w:rFonts w:ascii="Times New Roman" w:hAnsi="Times New Roman" w:cs="Times New Roman"/>
          <w:color w:val="000000"/>
          <w:sz w:val="24"/>
          <w:szCs w:val="24"/>
        </w:rPr>
        <w:t>Energy.gov</w:t>
      </w:r>
      <w:r w:rsidR="004200FA" w:rsidRPr="00C43887">
        <w:rPr>
          <w:rFonts w:ascii="Times New Roman" w:hAnsi="Times New Roman" w:cs="Times New Roman"/>
          <w:color w:val="000000"/>
          <w:sz w:val="24"/>
          <w:szCs w:val="24"/>
          <w:lang w:val="en"/>
        </w:rPr>
        <w:t xml:space="preserve">, </w:t>
      </w:r>
      <w:r w:rsidRPr="00C43887">
        <w:rPr>
          <w:rFonts w:ascii="Times New Roman" w:hAnsi="Times New Roman" w:cs="Times New Roman"/>
          <w:color w:val="000000"/>
          <w:sz w:val="24"/>
          <w:szCs w:val="24"/>
          <w:lang w:val="en"/>
        </w:rPr>
        <w:t>2018) states that nuclear innovation would offer clean energy future. It states that 34% of the world's clean energy currently comes from nuclear energy. This, therefore, means the rate of pollutions would decrease. Investment on hydrogen energy should be continued because it (hydrogen) can be converted into usable energy through a fuel cell. The Office of Energy Efficiency &amp; Renewable Energy (</w:t>
      </w:r>
      <w:r w:rsidR="004200FA" w:rsidRPr="00C43887">
        <w:rPr>
          <w:rFonts w:ascii="Times New Roman" w:hAnsi="Times New Roman" w:cs="Times New Roman"/>
          <w:color w:val="000000"/>
          <w:sz w:val="24"/>
          <w:szCs w:val="24"/>
        </w:rPr>
        <w:t xml:space="preserve">Energy.gov, </w:t>
      </w:r>
      <w:r w:rsidRPr="00C43887">
        <w:rPr>
          <w:rFonts w:ascii="Times New Roman" w:hAnsi="Times New Roman" w:cs="Times New Roman"/>
          <w:color w:val="000000"/>
          <w:sz w:val="24"/>
          <w:szCs w:val="24"/>
          <w:lang w:val="en"/>
        </w:rPr>
        <w:t>2018</w:t>
      </w:r>
      <w:r w:rsidR="004200FA" w:rsidRPr="00C43887">
        <w:rPr>
          <w:rFonts w:ascii="Times New Roman" w:hAnsi="Times New Roman" w:cs="Times New Roman"/>
          <w:color w:val="000000"/>
          <w:sz w:val="24"/>
          <w:szCs w:val="24"/>
          <w:lang w:val="en"/>
        </w:rPr>
        <w:t>a</w:t>
      </w:r>
      <w:r w:rsidRPr="00C43887">
        <w:rPr>
          <w:rFonts w:ascii="Times New Roman" w:hAnsi="Times New Roman" w:cs="Times New Roman"/>
          <w:color w:val="000000"/>
          <w:sz w:val="24"/>
          <w:szCs w:val="24"/>
          <w:lang w:val="en"/>
        </w:rPr>
        <w:t>) reports that fuel cell system can generate electricity at an efficiency of up to 60 % unlike conventional combustion-based plant that produces 35% at optimum. This, therefore, means much more energy can be produced effectively without b</w:t>
      </w:r>
      <w:r w:rsidR="00D21526" w:rsidRPr="00C43887">
        <w:rPr>
          <w:rFonts w:ascii="Times New Roman" w:hAnsi="Times New Roman" w:cs="Times New Roman"/>
          <w:color w:val="000000"/>
          <w:sz w:val="24"/>
          <w:szCs w:val="24"/>
          <w:lang w:val="en"/>
        </w:rPr>
        <w:t>urdening the natural resources.</w:t>
      </w:r>
    </w:p>
    <w:p w:rsidR="00D21526" w:rsidRPr="00C43887" w:rsidRDefault="0086719B"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ind w:firstLine="990"/>
        <w:rPr>
          <w:rFonts w:ascii="Times New Roman" w:hAnsi="Times New Roman" w:cs="Times New Roman"/>
          <w:color w:val="000000"/>
          <w:sz w:val="24"/>
          <w:szCs w:val="24"/>
          <w:lang w:val="en"/>
        </w:rPr>
      </w:pPr>
      <w:r w:rsidRPr="00C43887">
        <w:rPr>
          <w:rFonts w:ascii="Times New Roman" w:hAnsi="Times New Roman" w:cs="Times New Roman"/>
          <w:color w:val="000000"/>
          <w:sz w:val="24"/>
          <w:szCs w:val="24"/>
          <w:lang w:val="en"/>
        </w:rPr>
        <w:t xml:space="preserve">Hydrogen and fuel cells would be the most sustainable for the United State into the future. This is because the fuel cells </w:t>
      </w:r>
      <w:r w:rsidR="00D21526" w:rsidRPr="00C43887">
        <w:rPr>
          <w:rFonts w:ascii="Times New Roman" w:hAnsi="Times New Roman" w:cs="Times New Roman"/>
          <w:color w:val="000000"/>
          <w:sz w:val="24"/>
          <w:szCs w:val="24"/>
          <w:lang w:val="en"/>
        </w:rPr>
        <w:t>gives</w:t>
      </w:r>
      <w:r w:rsidRPr="00C43887">
        <w:rPr>
          <w:rFonts w:ascii="Times New Roman" w:hAnsi="Times New Roman" w:cs="Times New Roman"/>
          <w:color w:val="000000"/>
          <w:sz w:val="24"/>
          <w:szCs w:val="24"/>
          <w:lang w:val="en"/>
        </w:rPr>
        <w:t xml:space="preserve"> </w:t>
      </w:r>
      <w:r w:rsidR="00D21526" w:rsidRPr="00C43887">
        <w:rPr>
          <w:rFonts w:ascii="Times New Roman" w:hAnsi="Times New Roman" w:cs="Times New Roman"/>
          <w:color w:val="000000"/>
          <w:sz w:val="24"/>
          <w:szCs w:val="24"/>
          <w:lang w:val="en"/>
        </w:rPr>
        <w:t>very</w:t>
      </w:r>
      <w:r w:rsidRPr="00C43887">
        <w:rPr>
          <w:rFonts w:ascii="Times New Roman" w:hAnsi="Times New Roman" w:cs="Times New Roman"/>
          <w:color w:val="000000"/>
          <w:sz w:val="24"/>
          <w:szCs w:val="24"/>
          <w:lang w:val="en"/>
        </w:rPr>
        <w:t xml:space="preserve"> </w:t>
      </w:r>
      <w:r w:rsidR="00D21526" w:rsidRPr="00C43887">
        <w:rPr>
          <w:rFonts w:ascii="Times New Roman" w:hAnsi="Times New Roman" w:cs="Times New Roman"/>
          <w:color w:val="000000"/>
          <w:sz w:val="24"/>
          <w:szCs w:val="24"/>
          <w:lang w:val="en"/>
        </w:rPr>
        <w:t>effective</w:t>
      </w:r>
      <w:r w:rsidRPr="00C43887">
        <w:rPr>
          <w:rFonts w:ascii="Times New Roman" w:hAnsi="Times New Roman" w:cs="Times New Roman"/>
          <w:color w:val="000000"/>
          <w:sz w:val="24"/>
          <w:szCs w:val="24"/>
          <w:lang w:val="en"/>
        </w:rPr>
        <w:t xml:space="preserve"> and flexible technology that cleanly </w:t>
      </w:r>
      <w:r w:rsidR="00D21526" w:rsidRPr="00C43887">
        <w:rPr>
          <w:rFonts w:ascii="Times New Roman" w:hAnsi="Times New Roman" w:cs="Times New Roman"/>
          <w:color w:val="000000"/>
          <w:sz w:val="24"/>
          <w:szCs w:val="24"/>
          <w:lang w:val="en"/>
        </w:rPr>
        <w:t>generates</w:t>
      </w:r>
      <w:r w:rsidRPr="00C43887">
        <w:rPr>
          <w:rFonts w:ascii="Times New Roman" w:hAnsi="Times New Roman" w:cs="Times New Roman"/>
          <w:color w:val="000000"/>
          <w:sz w:val="24"/>
          <w:szCs w:val="24"/>
          <w:lang w:val="en"/>
        </w:rPr>
        <w:t xml:space="preserve"> power and heat with </w:t>
      </w:r>
      <w:r w:rsidR="00D21526" w:rsidRPr="00C43887">
        <w:rPr>
          <w:rFonts w:ascii="Times New Roman" w:hAnsi="Times New Roman" w:cs="Times New Roman"/>
          <w:color w:val="000000"/>
          <w:sz w:val="24"/>
          <w:szCs w:val="24"/>
          <w:lang w:val="en"/>
        </w:rPr>
        <w:t>minimum</w:t>
      </w:r>
      <w:r w:rsidRPr="00C43887">
        <w:rPr>
          <w:rFonts w:ascii="Times New Roman" w:hAnsi="Times New Roman" w:cs="Times New Roman"/>
          <w:color w:val="000000"/>
          <w:sz w:val="24"/>
          <w:szCs w:val="24"/>
          <w:lang w:val="en"/>
        </w:rPr>
        <w:t xml:space="preserve"> or </w:t>
      </w:r>
      <w:r w:rsidR="00D21526" w:rsidRPr="00C43887">
        <w:rPr>
          <w:rFonts w:ascii="Times New Roman" w:hAnsi="Times New Roman" w:cs="Times New Roman"/>
          <w:color w:val="000000"/>
          <w:sz w:val="24"/>
          <w:szCs w:val="24"/>
          <w:lang w:val="en"/>
        </w:rPr>
        <w:t>no</w:t>
      </w:r>
      <w:r w:rsidRPr="00C43887">
        <w:rPr>
          <w:rFonts w:ascii="Times New Roman" w:hAnsi="Times New Roman" w:cs="Times New Roman"/>
          <w:color w:val="000000"/>
          <w:sz w:val="24"/>
          <w:szCs w:val="24"/>
          <w:lang w:val="en"/>
        </w:rPr>
        <w:t xml:space="preserve"> emissions. This means that use hydrogen and fuel cells would be embraced because it has little or no environmental pollution. Wind power would be more sustainable since offshore wind represents a major opportunity to provide power to populated areas. A higher wind speed means more electricity. Wind energy technology does not pollute the environment, is reliable and is efficient. This is because it does not rely on other resources like water, coal or algae to produce energy. The wind power capacity of the United States was nearly 89, 000 megawatts, this, therefore, made it the highest renewable energy generator in 2017 (Energy.gov, 2018</w:t>
      </w:r>
      <w:r w:rsidR="004200FA" w:rsidRPr="00C43887">
        <w:rPr>
          <w:rFonts w:ascii="Times New Roman" w:hAnsi="Times New Roman" w:cs="Times New Roman"/>
          <w:color w:val="000000"/>
          <w:sz w:val="24"/>
          <w:szCs w:val="24"/>
          <w:lang w:val="en"/>
        </w:rPr>
        <w:t>b</w:t>
      </w:r>
      <w:r w:rsidRPr="00C43887">
        <w:rPr>
          <w:rFonts w:ascii="Times New Roman" w:hAnsi="Times New Roman" w:cs="Times New Roman"/>
          <w:color w:val="000000"/>
          <w:sz w:val="24"/>
          <w:szCs w:val="24"/>
          <w:lang w:val="en"/>
        </w:rPr>
        <w:t xml:space="preserve">) maintenance cost and cost of running wind power is very </w:t>
      </w:r>
      <w:r w:rsidRPr="00C43887">
        <w:rPr>
          <w:rFonts w:ascii="Times New Roman" w:hAnsi="Times New Roman" w:cs="Times New Roman"/>
          <w:color w:val="000000"/>
          <w:sz w:val="24"/>
          <w:szCs w:val="24"/>
          <w:lang w:val="en"/>
        </w:rPr>
        <w:lastRenderedPageBreak/>
        <w:t xml:space="preserve">low compared to other sources such as geothermal and hydroelectric power generation mechanism. Wind energy is becoming affordable, thereby the wind power technology is a sustainable source of energy that would be sustained in the future. </w:t>
      </w:r>
    </w:p>
    <w:p w:rsidR="0086719B" w:rsidRPr="00C43887" w:rsidRDefault="0086719B" w:rsidP="00C4388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ind w:firstLine="990"/>
        <w:rPr>
          <w:rFonts w:ascii="Times New Roman" w:hAnsi="Times New Roman" w:cs="Times New Roman"/>
          <w:color w:val="000000"/>
          <w:sz w:val="24"/>
          <w:szCs w:val="24"/>
          <w:lang w:val="en"/>
        </w:rPr>
      </w:pPr>
      <w:r w:rsidRPr="00C43887">
        <w:rPr>
          <w:rFonts w:ascii="Times New Roman" w:hAnsi="Times New Roman" w:cs="Times New Roman"/>
          <w:color w:val="000000"/>
          <w:sz w:val="24"/>
          <w:szCs w:val="24"/>
          <w:lang w:val="en"/>
        </w:rPr>
        <w:t xml:space="preserve">Production of energy from algae should not be continued. According to a report by the Department (2015) one of the </w:t>
      </w:r>
      <w:r w:rsidR="00D21526" w:rsidRPr="00C43887">
        <w:rPr>
          <w:rFonts w:ascii="Times New Roman" w:hAnsi="Times New Roman" w:cs="Times New Roman"/>
          <w:color w:val="000000"/>
          <w:sz w:val="24"/>
          <w:szCs w:val="24"/>
          <w:lang w:val="en"/>
        </w:rPr>
        <w:t>main</w:t>
      </w:r>
      <w:r w:rsidRPr="00C43887">
        <w:rPr>
          <w:rFonts w:ascii="Times New Roman" w:hAnsi="Times New Roman" w:cs="Times New Roman"/>
          <w:color w:val="000000"/>
          <w:sz w:val="24"/>
          <w:szCs w:val="24"/>
          <w:lang w:val="en"/>
        </w:rPr>
        <w:t xml:space="preserve"> </w:t>
      </w:r>
      <w:r w:rsidR="00D21526" w:rsidRPr="00C43887">
        <w:rPr>
          <w:rFonts w:ascii="Times New Roman" w:hAnsi="Times New Roman" w:cs="Times New Roman"/>
          <w:color w:val="000000"/>
          <w:sz w:val="24"/>
          <w:szCs w:val="24"/>
          <w:lang w:val="en"/>
        </w:rPr>
        <w:t>challenges</w:t>
      </w:r>
      <w:r w:rsidRPr="00C43887">
        <w:rPr>
          <w:rFonts w:ascii="Times New Roman" w:hAnsi="Times New Roman" w:cs="Times New Roman"/>
          <w:color w:val="000000"/>
          <w:sz w:val="24"/>
          <w:szCs w:val="24"/>
          <w:lang w:val="en"/>
        </w:rPr>
        <w:t xml:space="preserve"> to making algal biofuels </w:t>
      </w:r>
      <w:r w:rsidR="00D21526" w:rsidRPr="00C43887">
        <w:rPr>
          <w:rFonts w:ascii="Times New Roman" w:hAnsi="Times New Roman" w:cs="Times New Roman"/>
          <w:color w:val="000000"/>
          <w:sz w:val="24"/>
          <w:szCs w:val="24"/>
          <w:lang w:val="en"/>
        </w:rPr>
        <w:t>a bit</w:t>
      </w:r>
      <w:r w:rsidRPr="00C43887">
        <w:rPr>
          <w:rFonts w:ascii="Times New Roman" w:hAnsi="Times New Roman" w:cs="Times New Roman"/>
          <w:color w:val="000000"/>
          <w:sz w:val="24"/>
          <w:szCs w:val="24"/>
          <w:lang w:val="en"/>
        </w:rPr>
        <w:t xml:space="preserve"> </w:t>
      </w:r>
      <w:r w:rsidR="00D21526" w:rsidRPr="00C43887">
        <w:rPr>
          <w:rFonts w:ascii="Times New Roman" w:hAnsi="Times New Roman" w:cs="Times New Roman"/>
          <w:color w:val="000000"/>
          <w:sz w:val="24"/>
          <w:szCs w:val="24"/>
          <w:lang w:val="en"/>
        </w:rPr>
        <w:t>cheap</w:t>
      </w:r>
      <w:r w:rsidRPr="00C43887">
        <w:rPr>
          <w:rFonts w:ascii="Times New Roman" w:hAnsi="Times New Roman" w:cs="Times New Roman"/>
          <w:color w:val="000000"/>
          <w:sz w:val="24"/>
          <w:szCs w:val="24"/>
          <w:lang w:val="en"/>
        </w:rPr>
        <w:t xml:space="preserve"> is </w:t>
      </w:r>
      <w:r w:rsidR="00D21526" w:rsidRPr="00C43887">
        <w:rPr>
          <w:rFonts w:ascii="Times New Roman" w:hAnsi="Times New Roman" w:cs="Times New Roman"/>
          <w:color w:val="000000"/>
          <w:sz w:val="24"/>
          <w:szCs w:val="24"/>
          <w:lang w:val="en"/>
        </w:rPr>
        <w:t>producing</w:t>
      </w:r>
      <w:r w:rsidRPr="00C43887">
        <w:rPr>
          <w:rFonts w:ascii="Times New Roman" w:hAnsi="Times New Roman" w:cs="Times New Roman"/>
          <w:color w:val="000000"/>
          <w:sz w:val="24"/>
          <w:szCs w:val="24"/>
          <w:lang w:val="en"/>
        </w:rPr>
        <w:t xml:space="preserve"> the </w:t>
      </w:r>
      <w:r w:rsidR="00D21526" w:rsidRPr="00C43887">
        <w:rPr>
          <w:rFonts w:ascii="Times New Roman" w:hAnsi="Times New Roman" w:cs="Times New Roman"/>
          <w:color w:val="000000"/>
          <w:sz w:val="24"/>
          <w:szCs w:val="24"/>
          <w:lang w:val="en"/>
        </w:rPr>
        <w:t>correct</w:t>
      </w:r>
      <w:r w:rsidRPr="00C43887">
        <w:rPr>
          <w:rFonts w:ascii="Times New Roman" w:hAnsi="Times New Roman" w:cs="Times New Roman"/>
          <w:color w:val="000000"/>
          <w:sz w:val="24"/>
          <w:szCs w:val="24"/>
          <w:lang w:val="en"/>
        </w:rPr>
        <w:t xml:space="preserve"> kind of algae capable of producing a large amount of oil and grow </w:t>
      </w:r>
      <w:r w:rsidR="00C43887" w:rsidRPr="00C43887">
        <w:rPr>
          <w:rFonts w:ascii="Times New Roman" w:hAnsi="Times New Roman" w:cs="Times New Roman"/>
          <w:color w:val="000000"/>
          <w:sz w:val="24"/>
          <w:szCs w:val="24"/>
          <w:lang w:val="en"/>
        </w:rPr>
        <w:t>faster</w:t>
      </w:r>
      <w:r w:rsidRPr="00C43887">
        <w:rPr>
          <w:rFonts w:ascii="Times New Roman" w:hAnsi="Times New Roman" w:cs="Times New Roman"/>
          <w:color w:val="000000"/>
          <w:sz w:val="24"/>
          <w:szCs w:val="24"/>
          <w:lang w:val="en"/>
        </w:rPr>
        <w:t xml:space="preserve"> to </w:t>
      </w:r>
      <w:r w:rsidR="00C43887" w:rsidRPr="00C43887">
        <w:rPr>
          <w:rFonts w:ascii="Times New Roman" w:hAnsi="Times New Roman" w:cs="Times New Roman"/>
          <w:color w:val="000000"/>
          <w:sz w:val="24"/>
          <w:szCs w:val="24"/>
          <w:lang w:val="en"/>
        </w:rPr>
        <w:t>lower</w:t>
      </w:r>
      <w:r w:rsidRPr="00C43887">
        <w:rPr>
          <w:rFonts w:ascii="Times New Roman" w:hAnsi="Times New Roman" w:cs="Times New Roman"/>
          <w:color w:val="000000"/>
          <w:sz w:val="24"/>
          <w:szCs w:val="24"/>
          <w:lang w:val="en"/>
        </w:rPr>
        <w:t xml:space="preserve"> production cost. This means that producing energy using algal biofuels technology would be more expensive such that it would not be economical. The other effect is that producing a wrong type of algae would pose ecological and devastating effect since it would be difficult to contain it due to its fast growth rate. There is also a possibility that algae will contaminate water, thereby endangering the lives of aquatic and human being. The risk of the algae being introduced to other sites that are not intended is very high, the consequences would be environmental degradation. The cost of producing energy using algal technology would be expensive because the biofuel pr</w:t>
      </w:r>
      <w:r w:rsidR="00C43887" w:rsidRPr="00C43887">
        <w:rPr>
          <w:rFonts w:ascii="Times New Roman" w:hAnsi="Times New Roman" w:cs="Times New Roman"/>
          <w:color w:val="000000"/>
          <w:sz w:val="24"/>
          <w:szCs w:val="24"/>
          <w:lang w:val="en"/>
        </w:rPr>
        <w:t>oduction require one to harvest, dewater</w:t>
      </w:r>
      <w:r w:rsidRPr="00C43887">
        <w:rPr>
          <w:rFonts w:ascii="Times New Roman" w:hAnsi="Times New Roman" w:cs="Times New Roman"/>
          <w:color w:val="000000"/>
          <w:sz w:val="24"/>
          <w:szCs w:val="24"/>
          <w:lang w:val="en"/>
        </w:rPr>
        <w:t xml:space="preserve"> and co</w:t>
      </w:r>
      <w:r w:rsidR="00C43887" w:rsidRPr="00C43887">
        <w:rPr>
          <w:rFonts w:ascii="Times New Roman" w:hAnsi="Times New Roman" w:cs="Times New Roman"/>
          <w:color w:val="000000"/>
          <w:sz w:val="24"/>
          <w:szCs w:val="24"/>
          <w:lang w:val="en"/>
        </w:rPr>
        <w:t>ncentrate the</w:t>
      </w:r>
      <w:r w:rsidRPr="00C43887">
        <w:rPr>
          <w:rFonts w:ascii="Times New Roman" w:hAnsi="Times New Roman" w:cs="Times New Roman"/>
          <w:color w:val="000000"/>
          <w:sz w:val="24"/>
          <w:szCs w:val="24"/>
          <w:lang w:val="en"/>
        </w:rPr>
        <w:t xml:space="preserve"> algae materials so that it can be processed and refined into oil. These logistics indicates that the process is costly and time-consuming.</w:t>
      </w:r>
    </w:p>
    <w:p w:rsidR="00C43887" w:rsidRPr="00C43887" w:rsidRDefault="00C43887" w:rsidP="00C43887">
      <w:pPr>
        <w:spacing w:line="480" w:lineRule="auto"/>
        <w:rPr>
          <w:rFonts w:ascii="Times New Roman" w:hAnsi="Times New Roman" w:cs="Times New Roman"/>
          <w:sz w:val="24"/>
          <w:szCs w:val="24"/>
        </w:rPr>
      </w:pPr>
    </w:p>
    <w:p w:rsidR="00C43887" w:rsidRPr="00C43887" w:rsidRDefault="00C43887" w:rsidP="00C43887">
      <w:pPr>
        <w:spacing w:line="480" w:lineRule="auto"/>
        <w:rPr>
          <w:rFonts w:ascii="Times New Roman" w:hAnsi="Times New Roman" w:cs="Times New Roman"/>
          <w:sz w:val="24"/>
          <w:szCs w:val="24"/>
        </w:rPr>
      </w:pPr>
    </w:p>
    <w:p w:rsidR="00C43887" w:rsidRPr="00C43887" w:rsidRDefault="00C43887" w:rsidP="00C43887">
      <w:pPr>
        <w:spacing w:line="480" w:lineRule="auto"/>
        <w:rPr>
          <w:rFonts w:ascii="Times New Roman" w:hAnsi="Times New Roman" w:cs="Times New Roman"/>
          <w:sz w:val="24"/>
          <w:szCs w:val="24"/>
        </w:rPr>
      </w:pPr>
    </w:p>
    <w:p w:rsidR="00C43887" w:rsidRPr="00C43887" w:rsidRDefault="00C43887" w:rsidP="00C43887">
      <w:pPr>
        <w:spacing w:line="480" w:lineRule="auto"/>
        <w:rPr>
          <w:rFonts w:ascii="Times New Roman" w:hAnsi="Times New Roman" w:cs="Times New Roman"/>
          <w:sz w:val="24"/>
          <w:szCs w:val="24"/>
        </w:rPr>
      </w:pPr>
    </w:p>
    <w:p w:rsidR="00C43887" w:rsidRPr="00C43887" w:rsidRDefault="00C43887" w:rsidP="00C43887">
      <w:pPr>
        <w:spacing w:line="480" w:lineRule="auto"/>
        <w:rPr>
          <w:rFonts w:ascii="Times New Roman" w:hAnsi="Times New Roman" w:cs="Times New Roman"/>
          <w:sz w:val="24"/>
          <w:szCs w:val="24"/>
        </w:rPr>
      </w:pPr>
    </w:p>
    <w:p w:rsidR="00D5050D" w:rsidRPr="003A15A3" w:rsidRDefault="0024660B" w:rsidP="00C43887">
      <w:pPr>
        <w:spacing w:line="480" w:lineRule="auto"/>
        <w:jc w:val="center"/>
        <w:rPr>
          <w:rFonts w:ascii="Times New Roman" w:hAnsi="Times New Roman" w:cs="Times New Roman"/>
          <w:sz w:val="24"/>
          <w:szCs w:val="24"/>
        </w:rPr>
      </w:pPr>
      <w:bookmarkStart w:id="0" w:name="_GoBack"/>
      <w:r w:rsidRPr="003A15A3">
        <w:rPr>
          <w:rFonts w:ascii="Times New Roman" w:hAnsi="Times New Roman" w:cs="Times New Roman"/>
          <w:sz w:val="24"/>
          <w:szCs w:val="24"/>
        </w:rPr>
        <w:lastRenderedPageBreak/>
        <w:t>References</w:t>
      </w:r>
    </w:p>
    <w:p w:rsidR="007A2B52" w:rsidRPr="003A15A3" w:rsidRDefault="007A2B52" w:rsidP="00C43887">
      <w:pPr>
        <w:spacing w:line="480" w:lineRule="auto"/>
        <w:ind w:left="720" w:hanging="720"/>
        <w:rPr>
          <w:rFonts w:ascii="Times New Roman" w:hAnsi="Times New Roman" w:cs="Times New Roman"/>
          <w:sz w:val="24"/>
          <w:szCs w:val="24"/>
        </w:rPr>
      </w:pPr>
      <w:r w:rsidRPr="003A15A3">
        <w:rPr>
          <w:rFonts w:ascii="Times New Roman" w:hAnsi="Times New Roman" w:cs="Times New Roman"/>
          <w:sz w:val="24"/>
          <w:szCs w:val="24"/>
        </w:rPr>
        <w:t xml:space="preserve">Energy.gov (2015). 3 reasons we are closer algae future you think. Retrieved on October 2, 2018 from </w:t>
      </w:r>
      <w:hyperlink r:id="rId7" w:history="1">
        <w:r w:rsidRPr="003A15A3">
          <w:rPr>
            <w:rStyle w:val="Hyperlink"/>
            <w:rFonts w:ascii="Times New Roman" w:hAnsi="Times New Roman" w:cs="Times New Roman"/>
            <w:color w:val="auto"/>
            <w:sz w:val="24"/>
            <w:szCs w:val="24"/>
            <w:u w:val="none"/>
          </w:rPr>
          <w:t>https://</w:t>
        </w:r>
      </w:hyperlink>
      <w:hyperlink r:id="rId8" w:history="1">
        <w:r w:rsidRPr="003A15A3">
          <w:rPr>
            <w:rStyle w:val="Hyperlink"/>
            <w:rFonts w:ascii="Times New Roman" w:hAnsi="Times New Roman" w:cs="Times New Roman"/>
            <w:color w:val="auto"/>
            <w:sz w:val="24"/>
            <w:szCs w:val="24"/>
            <w:u w:val="none"/>
          </w:rPr>
          <w:t>www.energy.gov/articles/3-reasons-we-re-closer-algae-future-you-think</w:t>
        </w:r>
      </w:hyperlink>
      <w:r w:rsidRPr="003A15A3">
        <w:rPr>
          <w:rFonts w:ascii="Times New Roman" w:hAnsi="Times New Roman" w:cs="Times New Roman"/>
          <w:sz w:val="24"/>
          <w:szCs w:val="24"/>
        </w:rPr>
        <w:t xml:space="preserve"> </w:t>
      </w:r>
    </w:p>
    <w:p w:rsidR="007A2B52" w:rsidRPr="003A15A3" w:rsidRDefault="007A2B52" w:rsidP="00C43887">
      <w:pPr>
        <w:spacing w:line="480" w:lineRule="auto"/>
        <w:ind w:left="720" w:hanging="720"/>
        <w:rPr>
          <w:rFonts w:ascii="Times New Roman" w:hAnsi="Times New Roman" w:cs="Times New Roman"/>
          <w:sz w:val="24"/>
          <w:szCs w:val="24"/>
        </w:rPr>
      </w:pPr>
      <w:r w:rsidRPr="003A15A3">
        <w:rPr>
          <w:rFonts w:ascii="Times New Roman" w:hAnsi="Times New Roman" w:cs="Times New Roman"/>
          <w:sz w:val="24"/>
          <w:szCs w:val="24"/>
        </w:rPr>
        <w:t xml:space="preserve">Energy.gov (2018). Nuclear Innovation Clean energy. Retrieved on October 2, 2018 from </w:t>
      </w:r>
      <w:hyperlink r:id="rId9" w:history="1">
        <w:r w:rsidRPr="003A15A3">
          <w:rPr>
            <w:rStyle w:val="Hyperlink"/>
            <w:rFonts w:ascii="Times New Roman" w:hAnsi="Times New Roman" w:cs="Times New Roman"/>
            <w:color w:val="auto"/>
            <w:sz w:val="24"/>
            <w:szCs w:val="24"/>
            <w:u w:val="none"/>
          </w:rPr>
          <w:t>https://</w:t>
        </w:r>
      </w:hyperlink>
      <w:hyperlink r:id="rId10" w:history="1">
        <w:r w:rsidRPr="003A15A3">
          <w:rPr>
            <w:rStyle w:val="Hyperlink"/>
            <w:rFonts w:ascii="Times New Roman" w:hAnsi="Times New Roman" w:cs="Times New Roman"/>
            <w:color w:val="auto"/>
            <w:sz w:val="24"/>
            <w:szCs w:val="24"/>
            <w:u w:val="none"/>
          </w:rPr>
          <w:t>www.energy.gov/ne/nuclear-innovation-clean-energy-future</w:t>
        </w:r>
      </w:hyperlink>
      <w:r w:rsidRPr="003A15A3">
        <w:rPr>
          <w:rFonts w:ascii="Times New Roman" w:hAnsi="Times New Roman" w:cs="Times New Roman"/>
          <w:sz w:val="24"/>
          <w:szCs w:val="24"/>
        </w:rPr>
        <w:t xml:space="preserve">  </w:t>
      </w:r>
    </w:p>
    <w:p w:rsidR="007A2B52" w:rsidRPr="003A15A3" w:rsidRDefault="007A2B52" w:rsidP="00C43887">
      <w:pPr>
        <w:spacing w:line="480" w:lineRule="auto"/>
        <w:ind w:left="720" w:hanging="720"/>
        <w:rPr>
          <w:rFonts w:ascii="Times New Roman" w:hAnsi="Times New Roman" w:cs="Times New Roman"/>
          <w:sz w:val="24"/>
          <w:szCs w:val="24"/>
        </w:rPr>
      </w:pPr>
      <w:r w:rsidRPr="003A15A3">
        <w:rPr>
          <w:rFonts w:ascii="Times New Roman" w:hAnsi="Times New Roman" w:cs="Times New Roman"/>
          <w:sz w:val="24"/>
          <w:szCs w:val="24"/>
        </w:rPr>
        <w:t xml:space="preserve">Energy.gov (2018a). Hydrogen energy future. Retrieved on October 2, 2018 from </w:t>
      </w:r>
      <w:hyperlink r:id="rId11" w:history="1">
        <w:r w:rsidRPr="003A15A3">
          <w:rPr>
            <w:rStyle w:val="Hyperlink"/>
            <w:rFonts w:ascii="Times New Roman" w:hAnsi="Times New Roman" w:cs="Times New Roman"/>
            <w:color w:val="auto"/>
            <w:sz w:val="24"/>
            <w:szCs w:val="24"/>
            <w:u w:val="none"/>
          </w:rPr>
          <w:t>https://</w:t>
        </w:r>
      </w:hyperlink>
      <w:hyperlink r:id="rId12" w:history="1">
        <w:r w:rsidRPr="003A15A3">
          <w:rPr>
            <w:rStyle w:val="Hyperlink"/>
            <w:rFonts w:ascii="Times New Roman" w:hAnsi="Times New Roman" w:cs="Times New Roman"/>
            <w:color w:val="auto"/>
            <w:sz w:val="24"/>
            <w:szCs w:val="24"/>
            <w:u w:val="none"/>
          </w:rPr>
          <w:t>www.energy.gov/sites/prod/files/2014/03/f10/hydrogenenergyfuture_web.pdf</w:t>
        </w:r>
      </w:hyperlink>
    </w:p>
    <w:p w:rsidR="007A2B52" w:rsidRPr="003A15A3" w:rsidRDefault="007A2B52" w:rsidP="00C43887">
      <w:pPr>
        <w:spacing w:line="480" w:lineRule="auto"/>
        <w:ind w:left="720" w:hanging="720"/>
        <w:rPr>
          <w:rFonts w:ascii="Times New Roman" w:hAnsi="Times New Roman" w:cs="Times New Roman"/>
          <w:sz w:val="24"/>
          <w:szCs w:val="24"/>
        </w:rPr>
      </w:pPr>
      <w:r w:rsidRPr="003A15A3">
        <w:rPr>
          <w:rFonts w:ascii="Times New Roman" w:hAnsi="Times New Roman" w:cs="Times New Roman"/>
          <w:sz w:val="24"/>
          <w:szCs w:val="24"/>
        </w:rPr>
        <w:t xml:space="preserve">Energy.gov (2018b). Top 10 things you did not know about wind power. Retrieved on October 2, 2018 from </w:t>
      </w:r>
      <w:hyperlink r:id="rId13" w:history="1">
        <w:r w:rsidRPr="003A15A3">
          <w:rPr>
            <w:rStyle w:val="Hyperlink"/>
            <w:rFonts w:ascii="Times New Roman" w:hAnsi="Times New Roman" w:cs="Times New Roman"/>
            <w:color w:val="auto"/>
            <w:sz w:val="24"/>
            <w:szCs w:val="24"/>
            <w:u w:val="none"/>
          </w:rPr>
          <w:t>https</w:t>
        </w:r>
      </w:hyperlink>
      <w:hyperlink r:id="rId14" w:history="1">
        <w:proofErr w:type="gramStart"/>
        <w:r w:rsidRPr="003A15A3">
          <w:rPr>
            <w:rStyle w:val="Hyperlink"/>
            <w:rFonts w:ascii="Times New Roman" w:hAnsi="Times New Roman" w:cs="Times New Roman"/>
            <w:color w:val="auto"/>
            <w:sz w:val="24"/>
            <w:szCs w:val="24"/>
            <w:u w:val="none"/>
          </w:rPr>
          <w:t>:/</w:t>
        </w:r>
        <w:proofErr w:type="gramEnd"/>
        <w:r w:rsidRPr="003A15A3">
          <w:rPr>
            <w:rStyle w:val="Hyperlink"/>
            <w:rFonts w:ascii="Times New Roman" w:hAnsi="Times New Roman" w:cs="Times New Roman"/>
            <w:color w:val="auto"/>
            <w:sz w:val="24"/>
            <w:szCs w:val="24"/>
            <w:u w:val="none"/>
          </w:rPr>
          <w:t>/</w:t>
        </w:r>
      </w:hyperlink>
      <w:hyperlink r:id="rId15" w:history="1">
        <w:r w:rsidRPr="003A15A3">
          <w:rPr>
            <w:rStyle w:val="Hyperlink"/>
            <w:rFonts w:ascii="Times New Roman" w:hAnsi="Times New Roman" w:cs="Times New Roman"/>
            <w:color w:val="auto"/>
            <w:sz w:val="24"/>
            <w:szCs w:val="24"/>
            <w:u w:val="none"/>
          </w:rPr>
          <w:t>www.energy.gov/eere/wind/articles/top-10-things-you-didnt-know-about-wind-power</w:t>
        </w:r>
      </w:hyperlink>
      <w:r w:rsidRPr="003A15A3">
        <w:rPr>
          <w:rFonts w:ascii="Times New Roman" w:hAnsi="Times New Roman" w:cs="Times New Roman"/>
          <w:sz w:val="24"/>
          <w:szCs w:val="24"/>
        </w:rPr>
        <w:t xml:space="preserve">  </w:t>
      </w:r>
    </w:p>
    <w:bookmarkEnd w:id="0"/>
    <w:p w:rsidR="0024660B" w:rsidRPr="00C43887" w:rsidRDefault="0024660B" w:rsidP="00C43887">
      <w:pPr>
        <w:spacing w:line="480" w:lineRule="auto"/>
        <w:rPr>
          <w:rFonts w:ascii="Times New Roman" w:hAnsi="Times New Roman" w:cs="Times New Roman"/>
          <w:sz w:val="24"/>
          <w:szCs w:val="24"/>
        </w:rPr>
      </w:pPr>
    </w:p>
    <w:sectPr w:rsidR="0024660B" w:rsidRPr="00C43887" w:rsidSect="00D21526">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2AF" w:rsidRDefault="002D32AF" w:rsidP="00D21526">
      <w:pPr>
        <w:spacing w:after="0" w:line="240" w:lineRule="auto"/>
      </w:pPr>
      <w:r>
        <w:separator/>
      </w:r>
    </w:p>
  </w:endnote>
  <w:endnote w:type="continuationSeparator" w:id="0">
    <w:p w:rsidR="002D32AF" w:rsidRDefault="002D32AF" w:rsidP="00D2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0E3" w:rsidRDefault="00D670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0E3" w:rsidRDefault="00D670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0E3" w:rsidRDefault="00D670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2AF" w:rsidRDefault="002D32AF" w:rsidP="00D21526">
      <w:pPr>
        <w:spacing w:after="0" w:line="240" w:lineRule="auto"/>
      </w:pPr>
      <w:r>
        <w:separator/>
      </w:r>
    </w:p>
  </w:footnote>
  <w:footnote w:type="continuationSeparator" w:id="0">
    <w:p w:rsidR="002D32AF" w:rsidRDefault="002D32AF" w:rsidP="00D215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0E3" w:rsidRDefault="00D670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526" w:rsidRPr="00D21526" w:rsidRDefault="00D21526">
    <w:pPr>
      <w:pStyle w:val="Header"/>
      <w:jc w:val="right"/>
      <w:rPr>
        <w:rFonts w:ascii="Times New Roman" w:hAnsi="Times New Roman" w:cs="Times New Roman"/>
        <w:sz w:val="24"/>
        <w:szCs w:val="24"/>
      </w:rPr>
    </w:pPr>
    <w:r w:rsidRPr="00D21526">
      <w:rPr>
        <w:rFonts w:ascii="Times New Roman" w:hAnsi="Times New Roman" w:cs="Times New Roman"/>
        <w:color w:val="1B1B1B"/>
        <w:sz w:val="24"/>
        <w:szCs w:val="24"/>
      </w:rPr>
      <w:t>ENERGY FUTURES</w:t>
    </w:r>
    <w:r w:rsidRPr="00D21526">
      <w:rPr>
        <w:rFonts w:ascii="Times New Roman" w:hAnsi="Times New Roman" w:cs="Times New Roman"/>
        <w:sz w:val="24"/>
        <w:szCs w:val="24"/>
      </w:rPr>
      <w:t xml:space="preserve"> </w:t>
    </w:r>
    <w:r w:rsidRPr="00D21526">
      <w:rPr>
        <w:rFonts w:ascii="Times New Roman" w:hAnsi="Times New Roman" w:cs="Times New Roman"/>
        <w:sz w:val="24"/>
        <w:szCs w:val="24"/>
      </w:rPr>
      <w:tab/>
    </w:r>
    <w:r w:rsidRPr="00D21526">
      <w:rPr>
        <w:rFonts w:ascii="Times New Roman" w:hAnsi="Times New Roman" w:cs="Times New Roman"/>
        <w:sz w:val="24"/>
        <w:szCs w:val="24"/>
      </w:rPr>
      <w:tab/>
    </w:r>
    <w:sdt>
      <w:sdtPr>
        <w:rPr>
          <w:rFonts w:ascii="Times New Roman" w:hAnsi="Times New Roman" w:cs="Times New Roman"/>
          <w:sz w:val="24"/>
          <w:szCs w:val="24"/>
        </w:rPr>
        <w:id w:val="853311712"/>
        <w:docPartObj>
          <w:docPartGallery w:val="Page Numbers (Top of Page)"/>
          <w:docPartUnique/>
        </w:docPartObj>
      </w:sdtPr>
      <w:sdtEndPr>
        <w:rPr>
          <w:noProof/>
        </w:rPr>
      </w:sdtEndPr>
      <w:sdtContent>
        <w:r w:rsidRPr="00D21526">
          <w:rPr>
            <w:rFonts w:ascii="Times New Roman" w:hAnsi="Times New Roman" w:cs="Times New Roman"/>
            <w:sz w:val="24"/>
            <w:szCs w:val="24"/>
          </w:rPr>
          <w:fldChar w:fldCharType="begin"/>
        </w:r>
        <w:r w:rsidRPr="00D21526">
          <w:rPr>
            <w:rFonts w:ascii="Times New Roman" w:hAnsi="Times New Roman" w:cs="Times New Roman"/>
            <w:sz w:val="24"/>
            <w:szCs w:val="24"/>
          </w:rPr>
          <w:instrText xml:space="preserve"> PAGE   \* MERGEFORMAT </w:instrText>
        </w:r>
        <w:r w:rsidRPr="00D21526">
          <w:rPr>
            <w:rFonts w:ascii="Times New Roman" w:hAnsi="Times New Roman" w:cs="Times New Roman"/>
            <w:sz w:val="24"/>
            <w:szCs w:val="24"/>
          </w:rPr>
          <w:fldChar w:fldCharType="separate"/>
        </w:r>
        <w:r w:rsidR="00D670E3">
          <w:rPr>
            <w:rFonts w:ascii="Times New Roman" w:hAnsi="Times New Roman" w:cs="Times New Roman"/>
            <w:noProof/>
            <w:sz w:val="24"/>
            <w:szCs w:val="24"/>
          </w:rPr>
          <w:t>4</w:t>
        </w:r>
        <w:r w:rsidRPr="00D21526">
          <w:rPr>
            <w:rFonts w:ascii="Times New Roman" w:hAnsi="Times New Roman" w:cs="Times New Roman"/>
            <w:noProof/>
            <w:sz w:val="24"/>
            <w:szCs w:val="24"/>
          </w:rPr>
          <w:fldChar w:fldCharType="end"/>
        </w:r>
      </w:sdtContent>
    </w:sdt>
  </w:p>
  <w:p w:rsidR="00D21526" w:rsidRPr="00D21526" w:rsidRDefault="00D21526">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526" w:rsidRPr="00D21526" w:rsidRDefault="00D21526">
    <w:pPr>
      <w:pStyle w:val="Header"/>
      <w:jc w:val="right"/>
      <w:rPr>
        <w:rFonts w:ascii="Times New Roman" w:hAnsi="Times New Roman" w:cs="Times New Roman"/>
        <w:sz w:val="24"/>
        <w:szCs w:val="24"/>
      </w:rPr>
    </w:pPr>
    <w:r w:rsidRPr="00D21526">
      <w:rPr>
        <w:rFonts w:ascii="Times New Roman" w:hAnsi="Times New Roman" w:cs="Times New Roman"/>
        <w:sz w:val="24"/>
        <w:szCs w:val="24"/>
      </w:rPr>
      <w:t xml:space="preserve">Running head: </w:t>
    </w:r>
    <w:r w:rsidRPr="00D21526">
      <w:rPr>
        <w:rFonts w:ascii="Times New Roman" w:hAnsi="Times New Roman" w:cs="Times New Roman"/>
        <w:color w:val="1B1B1B"/>
        <w:sz w:val="24"/>
        <w:szCs w:val="24"/>
      </w:rPr>
      <w:t>ENERGY FUTURES</w:t>
    </w:r>
    <w:r w:rsidRPr="00D21526">
      <w:rPr>
        <w:rFonts w:ascii="Times New Roman" w:hAnsi="Times New Roman" w:cs="Times New Roman"/>
        <w:color w:val="1B1B1B"/>
        <w:sz w:val="24"/>
        <w:szCs w:val="24"/>
      </w:rPr>
      <w:tab/>
    </w:r>
    <w:r w:rsidRPr="00D21526">
      <w:rPr>
        <w:rFonts w:ascii="Times New Roman" w:hAnsi="Times New Roman" w:cs="Times New Roman"/>
        <w:color w:val="1B1B1B"/>
        <w:sz w:val="24"/>
        <w:szCs w:val="24"/>
      </w:rPr>
      <w:tab/>
    </w:r>
    <w:r w:rsidRPr="00D21526">
      <w:rPr>
        <w:rFonts w:ascii="Times New Roman" w:hAnsi="Times New Roman" w:cs="Times New Roman"/>
        <w:sz w:val="24"/>
        <w:szCs w:val="24"/>
      </w:rPr>
      <w:t xml:space="preserve"> </w:t>
    </w:r>
    <w:sdt>
      <w:sdtPr>
        <w:rPr>
          <w:rFonts w:ascii="Times New Roman" w:hAnsi="Times New Roman" w:cs="Times New Roman"/>
          <w:sz w:val="24"/>
          <w:szCs w:val="24"/>
        </w:rPr>
        <w:id w:val="-1321107075"/>
        <w:docPartObj>
          <w:docPartGallery w:val="Page Numbers (Top of Page)"/>
          <w:docPartUnique/>
        </w:docPartObj>
      </w:sdtPr>
      <w:sdtEndPr>
        <w:rPr>
          <w:noProof/>
        </w:rPr>
      </w:sdtEndPr>
      <w:sdtContent>
        <w:r w:rsidRPr="00D21526">
          <w:rPr>
            <w:rFonts w:ascii="Times New Roman" w:hAnsi="Times New Roman" w:cs="Times New Roman"/>
            <w:sz w:val="24"/>
            <w:szCs w:val="24"/>
          </w:rPr>
          <w:fldChar w:fldCharType="begin"/>
        </w:r>
        <w:r w:rsidRPr="00D21526">
          <w:rPr>
            <w:rFonts w:ascii="Times New Roman" w:hAnsi="Times New Roman" w:cs="Times New Roman"/>
            <w:sz w:val="24"/>
            <w:szCs w:val="24"/>
          </w:rPr>
          <w:instrText xml:space="preserve"> PAGE   \* MERGEFORMAT </w:instrText>
        </w:r>
        <w:r w:rsidRPr="00D21526">
          <w:rPr>
            <w:rFonts w:ascii="Times New Roman" w:hAnsi="Times New Roman" w:cs="Times New Roman"/>
            <w:sz w:val="24"/>
            <w:szCs w:val="24"/>
          </w:rPr>
          <w:fldChar w:fldCharType="separate"/>
        </w:r>
        <w:r w:rsidR="00D670E3">
          <w:rPr>
            <w:rFonts w:ascii="Times New Roman" w:hAnsi="Times New Roman" w:cs="Times New Roman"/>
            <w:noProof/>
            <w:sz w:val="24"/>
            <w:szCs w:val="24"/>
          </w:rPr>
          <w:t>1</w:t>
        </w:r>
        <w:r w:rsidRPr="00D21526">
          <w:rPr>
            <w:rFonts w:ascii="Times New Roman" w:hAnsi="Times New Roman" w:cs="Times New Roman"/>
            <w:noProof/>
            <w:sz w:val="24"/>
            <w:szCs w:val="24"/>
          </w:rPr>
          <w:fldChar w:fldCharType="end"/>
        </w:r>
      </w:sdtContent>
    </w:sdt>
  </w:p>
  <w:p w:rsidR="00D21526" w:rsidRPr="00D21526" w:rsidRDefault="00D215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E29"/>
    <w:rsid w:val="0024660B"/>
    <w:rsid w:val="002D32AF"/>
    <w:rsid w:val="002D5E29"/>
    <w:rsid w:val="003A15A3"/>
    <w:rsid w:val="004200FA"/>
    <w:rsid w:val="004511EE"/>
    <w:rsid w:val="007A2B52"/>
    <w:rsid w:val="0086719B"/>
    <w:rsid w:val="00AB2607"/>
    <w:rsid w:val="00C43887"/>
    <w:rsid w:val="00D21526"/>
    <w:rsid w:val="00D5050D"/>
    <w:rsid w:val="00D6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1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60B"/>
    <w:rPr>
      <w:color w:val="0563C1" w:themeColor="hyperlink"/>
      <w:u w:val="single"/>
    </w:rPr>
  </w:style>
  <w:style w:type="paragraph" w:styleId="Header">
    <w:name w:val="header"/>
    <w:basedOn w:val="Normal"/>
    <w:link w:val="HeaderChar"/>
    <w:uiPriority w:val="99"/>
    <w:unhideWhenUsed/>
    <w:rsid w:val="00D21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526"/>
  </w:style>
  <w:style w:type="paragraph" w:styleId="Footer">
    <w:name w:val="footer"/>
    <w:basedOn w:val="Normal"/>
    <w:link w:val="FooterChar"/>
    <w:uiPriority w:val="99"/>
    <w:unhideWhenUsed/>
    <w:rsid w:val="00D21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5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1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60B"/>
    <w:rPr>
      <w:color w:val="0563C1" w:themeColor="hyperlink"/>
      <w:u w:val="single"/>
    </w:rPr>
  </w:style>
  <w:style w:type="paragraph" w:styleId="Header">
    <w:name w:val="header"/>
    <w:basedOn w:val="Normal"/>
    <w:link w:val="HeaderChar"/>
    <w:uiPriority w:val="99"/>
    <w:unhideWhenUsed/>
    <w:rsid w:val="00D21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526"/>
  </w:style>
  <w:style w:type="paragraph" w:styleId="Footer">
    <w:name w:val="footer"/>
    <w:basedOn w:val="Normal"/>
    <w:link w:val="FooterChar"/>
    <w:uiPriority w:val="99"/>
    <w:unhideWhenUsed/>
    <w:rsid w:val="00D21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622318">
      <w:bodyDiv w:val="1"/>
      <w:marLeft w:val="0"/>
      <w:marRight w:val="0"/>
      <w:marTop w:val="0"/>
      <w:marBottom w:val="0"/>
      <w:divBdr>
        <w:top w:val="none" w:sz="0" w:space="0" w:color="auto"/>
        <w:left w:val="none" w:sz="0" w:space="0" w:color="auto"/>
        <w:bottom w:val="none" w:sz="0" w:space="0" w:color="auto"/>
        <w:right w:val="none" w:sz="0" w:space="0" w:color="auto"/>
      </w:divBdr>
    </w:div>
    <w:div w:id="93625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gov/articles/3-reasons-we-re-closer-algae-future-you-think" TargetMode="External"/><Relationship Id="rId13" Type="http://schemas.openxmlformats.org/officeDocument/2006/relationships/hyperlink" Target="https://www.energy.gov/eere/wind/articles/top-10-things-you-didnt-know-about-wind-power"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energy.gov/articles/3-reasons-we-re-closer-algae-future-you-think" TargetMode="External"/><Relationship Id="rId12" Type="http://schemas.openxmlformats.org/officeDocument/2006/relationships/hyperlink" Target="https://www.energy.gov/sites/prod/files/2014/03/f10/hydrogenenergyfuture_web.pdf"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energy.gov/sites/prod/files/2014/03/f10/hydrogenenergyfuture_web.pdf" TargetMode="External"/><Relationship Id="rId5" Type="http://schemas.openxmlformats.org/officeDocument/2006/relationships/footnotes" Target="footnotes.xml"/><Relationship Id="rId15" Type="http://schemas.openxmlformats.org/officeDocument/2006/relationships/hyperlink" Target="https://www.energy.gov/eere/wind/articles/top-10-things-you-didnt-know-about-wind-power" TargetMode="External"/><Relationship Id="rId23" Type="http://schemas.openxmlformats.org/officeDocument/2006/relationships/theme" Target="theme/theme1.xml"/><Relationship Id="rId10" Type="http://schemas.openxmlformats.org/officeDocument/2006/relationships/hyperlink" Target="https://www.energy.gov/ne/nuclear-innovation-clean-energy-futur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energy.gov/ne/nuclear-innovation-clean-energy-future" TargetMode="External"/><Relationship Id="rId14" Type="http://schemas.openxmlformats.org/officeDocument/2006/relationships/hyperlink" Target="https://www.energy.gov/eere/wind/articles/top-10-things-you-didnt-know-about-wind-pow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4287</Characters>
  <Application>Microsoft Office Word</Application>
  <DocSecurity>0</DocSecurity>
  <Lines>35</Lines>
  <Paragraphs>10</Paragraphs>
  <ScaleCrop>false</ScaleCrop>
  <LinksUpToDate>false</LinksUpToDate>
  <CharactersWithSpaces>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2018-10-02T18:00:00Z</dcterms:created>
  <dcterms:modified xsi:type="dcterms:W3CDTF">2018-10-02T18:00:00Z</dcterms:modified>
</cp:coreProperties>
</file>